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B5" w:rsidRPr="00462D8E" w:rsidRDefault="00B936B5" w:rsidP="00B936B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462D8E">
        <w:rPr>
          <w:rFonts w:ascii="Times New Roman" w:hAnsi="Times New Roman"/>
          <w:b/>
          <w:sz w:val="24"/>
          <w:szCs w:val="24"/>
        </w:rPr>
        <w:t>РАСПОЗНАНИЕ СУИЦИДЕНТА. КЛЮЧИ К СУИЦИДУ.</w:t>
      </w:r>
    </w:p>
    <w:p w:rsidR="00B936B5" w:rsidRPr="00462D8E" w:rsidRDefault="00B936B5" w:rsidP="00B936B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B936B5" w:rsidRPr="00462D8E" w:rsidRDefault="00B936B5" w:rsidP="00B936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Истинный суицид часто зреет в душе подростка и никак себя не проявляет, тем не менее, если внимательно присмотреться, то можно увидеть, какие-то не совсем привы</w:t>
      </w:r>
      <w:r w:rsidRPr="00462D8E">
        <w:rPr>
          <w:rFonts w:ascii="Times New Roman" w:hAnsi="Times New Roman"/>
          <w:sz w:val="24"/>
          <w:szCs w:val="24"/>
        </w:rPr>
        <w:t>ч</w:t>
      </w:r>
      <w:r w:rsidRPr="00462D8E">
        <w:rPr>
          <w:rFonts w:ascii="Times New Roman" w:hAnsi="Times New Roman"/>
          <w:sz w:val="24"/>
          <w:szCs w:val="24"/>
        </w:rPr>
        <w:t xml:space="preserve">ные для него черты поведения. Порой они почти незаметны, если подросток по своему характеру замкнут, склонен к одиночеству, тем не менее, его подсознание почти всегда сообщает о предстоящем суициде. Выдать их может еще больший уход в себя, иногда – случайно высказанные  слова о самоубийстве. </w:t>
      </w:r>
      <w:proofErr w:type="gramStart"/>
      <w:r w:rsidRPr="00462D8E">
        <w:rPr>
          <w:rFonts w:ascii="Times New Roman" w:hAnsi="Times New Roman"/>
          <w:sz w:val="24"/>
          <w:szCs w:val="24"/>
        </w:rPr>
        <w:t>Наиболее общими поведенческими призн</w:t>
      </w:r>
      <w:r w:rsidRPr="00462D8E">
        <w:rPr>
          <w:rFonts w:ascii="Times New Roman" w:hAnsi="Times New Roman"/>
          <w:sz w:val="24"/>
          <w:szCs w:val="24"/>
        </w:rPr>
        <w:t>а</w:t>
      </w:r>
      <w:r w:rsidRPr="00462D8E">
        <w:rPr>
          <w:rFonts w:ascii="Times New Roman" w:hAnsi="Times New Roman"/>
          <w:sz w:val="24"/>
          <w:szCs w:val="24"/>
        </w:rPr>
        <w:t>ками суицидального поведения являются вербальные, эмоциональные, поведенческие.</w:t>
      </w:r>
      <w:proofErr w:type="gramEnd"/>
      <w:r w:rsidRPr="00462D8E">
        <w:rPr>
          <w:rFonts w:ascii="Times New Roman" w:hAnsi="Times New Roman"/>
          <w:sz w:val="24"/>
          <w:szCs w:val="24"/>
        </w:rPr>
        <w:t xml:space="preserve"> В зависимости от них различают вербальные, </w:t>
      </w:r>
      <w:proofErr w:type="spellStart"/>
      <w:r w:rsidRPr="00462D8E">
        <w:rPr>
          <w:rFonts w:ascii="Times New Roman" w:hAnsi="Times New Roman"/>
          <w:sz w:val="24"/>
          <w:szCs w:val="24"/>
        </w:rPr>
        <w:t>бихевиоральные</w:t>
      </w:r>
      <w:proofErr w:type="spellEnd"/>
      <w:r w:rsidRPr="00462D8E">
        <w:rPr>
          <w:rFonts w:ascii="Times New Roman" w:hAnsi="Times New Roman"/>
          <w:sz w:val="24"/>
          <w:szCs w:val="24"/>
        </w:rPr>
        <w:t xml:space="preserve"> (поведенческие) и ситуац</w:t>
      </w:r>
      <w:r w:rsidRPr="00462D8E">
        <w:rPr>
          <w:rFonts w:ascii="Times New Roman" w:hAnsi="Times New Roman"/>
          <w:sz w:val="24"/>
          <w:szCs w:val="24"/>
        </w:rPr>
        <w:t>и</w:t>
      </w:r>
      <w:r w:rsidRPr="00462D8E">
        <w:rPr>
          <w:rFonts w:ascii="Times New Roman" w:hAnsi="Times New Roman"/>
          <w:sz w:val="24"/>
          <w:szCs w:val="24"/>
        </w:rPr>
        <w:t xml:space="preserve">онные ключи. </w:t>
      </w:r>
    </w:p>
    <w:p w:rsidR="00B936B5" w:rsidRDefault="00B936B5" w:rsidP="00B936B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936B5" w:rsidRDefault="00B936B5" w:rsidP="00B936B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Вербальные </w:t>
      </w:r>
      <w:r w:rsidRPr="00462D8E">
        <w:rPr>
          <w:rFonts w:ascii="Times New Roman" w:hAnsi="Times New Roman"/>
          <w:b/>
          <w:i/>
          <w:sz w:val="24"/>
          <w:szCs w:val="24"/>
        </w:rPr>
        <w:t>ключи</w:t>
      </w:r>
    </w:p>
    <w:p w:rsidR="00B936B5" w:rsidRPr="00462D8E" w:rsidRDefault="00B936B5" w:rsidP="00B936B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936B5" w:rsidRPr="00462D8E" w:rsidRDefault="00B936B5" w:rsidP="00B936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Непосредственные высказывания типа «Я подумываю о самоубийстве» или «Было бы лучше умереть» или «Я не хочу больше жить». </w:t>
      </w:r>
    </w:p>
    <w:p w:rsidR="00B936B5" w:rsidRPr="00462D8E" w:rsidRDefault="00B936B5" w:rsidP="00B936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Косвенные сообщения, например, «Вам не придется больше обо мне беспокоиться» или «Мне все надоело» или «Они пожалеют, когда я уйду». </w:t>
      </w:r>
    </w:p>
    <w:p w:rsidR="00B936B5" w:rsidRPr="00462D8E" w:rsidRDefault="00B936B5" w:rsidP="00B936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Шутки или  намек на смерть по этому поводу. Многозначительное прощание с друг</w:t>
      </w:r>
      <w:r w:rsidRPr="00462D8E">
        <w:rPr>
          <w:rFonts w:ascii="Times New Roman" w:hAnsi="Times New Roman"/>
          <w:sz w:val="24"/>
          <w:szCs w:val="24"/>
        </w:rPr>
        <w:t>и</w:t>
      </w:r>
      <w:r w:rsidRPr="00462D8E">
        <w:rPr>
          <w:rFonts w:ascii="Times New Roman" w:hAnsi="Times New Roman"/>
          <w:sz w:val="24"/>
          <w:szCs w:val="24"/>
        </w:rPr>
        <w:t xml:space="preserve">ми людьми, недосказанность фраз. </w:t>
      </w:r>
    </w:p>
    <w:p w:rsidR="00B936B5" w:rsidRDefault="00B936B5" w:rsidP="00B936B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936B5" w:rsidRDefault="00B936B5" w:rsidP="00B936B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62D8E">
        <w:rPr>
          <w:rFonts w:ascii="Times New Roman" w:hAnsi="Times New Roman"/>
          <w:b/>
          <w:i/>
          <w:sz w:val="24"/>
          <w:szCs w:val="24"/>
        </w:rPr>
        <w:t>Бихевиоральные</w:t>
      </w:r>
      <w:proofErr w:type="spellEnd"/>
      <w:r w:rsidRPr="00462D8E">
        <w:rPr>
          <w:rFonts w:ascii="Times New Roman" w:hAnsi="Times New Roman"/>
          <w:b/>
          <w:i/>
          <w:sz w:val="24"/>
          <w:szCs w:val="24"/>
        </w:rPr>
        <w:t xml:space="preserve"> ключи</w:t>
      </w:r>
    </w:p>
    <w:p w:rsidR="00B936B5" w:rsidRPr="00462D8E" w:rsidRDefault="00B936B5" w:rsidP="00B936B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Отчаяние и плач.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Неоднократное обращение к теме смерти в музыке, живописи и литературе.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Повторное прослушивание унылой, печальной музыки и песен.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Повторное прослушивание грустной музыки и песен.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Недостаток жизненной активности.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Самоизоляция от близких (семьи и любимых людей).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Рост употребления алкоголя или наркотиков.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Изменение суточного ритма (бодрствование ночью и сон днем).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Повышение или потеря аппетита.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Вялость и апатия.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Неспособность сконцентрироваться и принимать решения, смятение.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Уход от обычной социальной активности, замкнутость.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Приведение в порядок своих дел.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Отказ от личных вещей.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Стремление к безрассудным действиям и поступкам, например, рискованное хожд</w:t>
      </w:r>
      <w:r w:rsidRPr="00462D8E">
        <w:rPr>
          <w:rFonts w:ascii="Times New Roman" w:hAnsi="Times New Roman"/>
          <w:sz w:val="24"/>
          <w:szCs w:val="24"/>
        </w:rPr>
        <w:t>е</w:t>
      </w:r>
      <w:r w:rsidRPr="00462D8E">
        <w:rPr>
          <w:rFonts w:ascii="Times New Roman" w:hAnsi="Times New Roman"/>
          <w:sz w:val="24"/>
          <w:szCs w:val="24"/>
        </w:rPr>
        <w:t xml:space="preserve">ние по карнизам.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В прошлом суицидальные попытки.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Чувство вины, упрек в свой адрес, ощущение бесполезности и низкая самооценка.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Потеря интереса к увлечениям, спорту, работе или школе.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 соблюдение правил личной гигиены и ухода за внешностью.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Бесперспективные планы на будущее. </w:t>
      </w:r>
    </w:p>
    <w:p w:rsidR="00B936B5" w:rsidRPr="00462D8E" w:rsidRDefault="00B936B5" w:rsidP="00B936B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Стремление оставаться в состоянии покоя, всё это вызывает раздражение со стороны других людей. </w:t>
      </w:r>
    </w:p>
    <w:p w:rsidR="00B936B5" w:rsidRPr="00345359" w:rsidRDefault="00B936B5" w:rsidP="00B936B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45359">
        <w:rPr>
          <w:rFonts w:ascii="Times New Roman" w:hAnsi="Times New Roman"/>
          <w:b/>
          <w:i/>
          <w:sz w:val="24"/>
          <w:szCs w:val="24"/>
        </w:rPr>
        <w:t>Ситуационные ключи</w:t>
      </w:r>
    </w:p>
    <w:p w:rsidR="00B936B5" w:rsidRPr="00462D8E" w:rsidRDefault="00B936B5" w:rsidP="00B936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Любое заметное изменение личной жизни, в любую сторону. </w:t>
      </w:r>
    </w:p>
    <w:p w:rsidR="00B936B5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Смерть любимого человека, особенно родителей или близких родственников.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</w:t>
      </w:r>
      <w:r w:rsidRPr="00462D8E">
        <w:rPr>
          <w:rFonts w:ascii="Times New Roman" w:hAnsi="Times New Roman"/>
          <w:sz w:val="24"/>
          <w:szCs w:val="24"/>
        </w:rPr>
        <w:t>е</w:t>
      </w:r>
      <w:r w:rsidRPr="00462D8E">
        <w:rPr>
          <w:rFonts w:ascii="Times New Roman" w:hAnsi="Times New Roman"/>
          <w:sz w:val="24"/>
          <w:szCs w:val="24"/>
        </w:rPr>
        <w:t xml:space="preserve">давняя перемена места жительства.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Семейные неурядицы.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Неприятности с законом.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Коммуникативные затруднения.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Проблемы со школой или занятостью.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Социальная изоляция, особенно от семьи или друзей.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Хроническая, прогрессирующая болезнь. </w:t>
      </w:r>
    </w:p>
    <w:p w:rsidR="00B936B5" w:rsidRPr="00462D8E" w:rsidRDefault="00B936B5" w:rsidP="00B936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Нежелательная беременность. </w:t>
      </w:r>
    </w:p>
    <w:p w:rsidR="00B936B5" w:rsidRPr="00462D8E" w:rsidRDefault="00B936B5" w:rsidP="00B936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 xml:space="preserve">Таким образом, исходя из выше изложенного, можно сделать следующие выводы: </w:t>
      </w:r>
    </w:p>
    <w:p w:rsidR="00B936B5" w:rsidRPr="00462D8E" w:rsidRDefault="00B936B5" w:rsidP="00B936B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К суицидальным поступкам чаще всего склонны подростки из неблагополучных семей, наркоманы или алкоголики, подростки, столкнувшиеся с проблемой, которая, по их мнению, неразрешима или считают, что их не поймут, пристыдят.</w:t>
      </w:r>
    </w:p>
    <w:p w:rsidR="00B936B5" w:rsidRPr="00462D8E" w:rsidRDefault="00B936B5" w:rsidP="00B936B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 формам суицида можно понять, что суицидальные попытки совершаются в состоянии аффекта, с целью привлечения внимания, либо человеку действительно не хоче</w:t>
      </w:r>
      <w:r w:rsidRPr="00462D8E">
        <w:rPr>
          <w:rFonts w:ascii="Times New Roman" w:hAnsi="Times New Roman"/>
          <w:sz w:val="24"/>
          <w:szCs w:val="24"/>
        </w:rPr>
        <w:t>т</w:t>
      </w:r>
      <w:r w:rsidRPr="00462D8E">
        <w:rPr>
          <w:rFonts w:ascii="Times New Roman" w:hAnsi="Times New Roman"/>
          <w:sz w:val="24"/>
          <w:szCs w:val="24"/>
        </w:rPr>
        <w:t>ся жить. Причины суицида разнообразны, их довольно много и они зависят от того, что для человека является ценностью: любовь, семья, друзья, совокупность неприятностей и т.п.</w:t>
      </w:r>
    </w:p>
    <w:p w:rsidR="00B936B5" w:rsidRPr="00462D8E" w:rsidRDefault="00B936B5" w:rsidP="00B936B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2D8E">
        <w:rPr>
          <w:rFonts w:ascii="Times New Roman" w:hAnsi="Times New Roman"/>
          <w:sz w:val="24"/>
          <w:szCs w:val="24"/>
        </w:rPr>
        <w:t>Подросток, начинающий задумываться о суициде, надеется, что должны произойти изменения к лучшему, что хоть кто-нибудь увидит, как он нуждается в помощи, поним</w:t>
      </w:r>
      <w:r w:rsidRPr="00462D8E">
        <w:rPr>
          <w:rFonts w:ascii="Times New Roman" w:hAnsi="Times New Roman"/>
          <w:sz w:val="24"/>
          <w:szCs w:val="24"/>
        </w:rPr>
        <w:t>а</w:t>
      </w:r>
      <w:r w:rsidRPr="00462D8E">
        <w:rPr>
          <w:rFonts w:ascii="Times New Roman" w:hAnsi="Times New Roman"/>
          <w:sz w:val="24"/>
          <w:szCs w:val="24"/>
        </w:rPr>
        <w:t xml:space="preserve">нии и поддержке, что ему необходимо поделиться своими переживаниями. Поэтому он и ведёт себя так, чтобы привлечь внимание к себе. Задача друзей и родителей заметить эти изменения в поведении. </w:t>
      </w:r>
    </w:p>
    <w:p w:rsidR="00B936B5" w:rsidRDefault="00B936B5" w:rsidP="00B936B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5A5BB5" w:rsidRDefault="00B936B5"/>
    <w:sectPr w:rsidR="005A5BB5" w:rsidSect="003B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68E0"/>
    <w:multiLevelType w:val="hybridMultilevel"/>
    <w:tmpl w:val="FD4018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597D05"/>
    <w:multiLevelType w:val="hybridMultilevel"/>
    <w:tmpl w:val="176E2E1A"/>
    <w:lvl w:ilvl="0" w:tplc="31DC52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916BA7"/>
    <w:multiLevelType w:val="hybridMultilevel"/>
    <w:tmpl w:val="53B8188A"/>
    <w:lvl w:ilvl="0" w:tplc="31DC52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6B5"/>
    <w:rsid w:val="003B6044"/>
    <w:rsid w:val="0093741D"/>
    <w:rsid w:val="00B936B5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6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1</cp:revision>
  <dcterms:created xsi:type="dcterms:W3CDTF">2016-02-19T07:24:00Z</dcterms:created>
  <dcterms:modified xsi:type="dcterms:W3CDTF">2016-02-19T07:24:00Z</dcterms:modified>
</cp:coreProperties>
</file>